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8B1129" w:rsidRPr="008B1129">
        <w:rPr>
          <w:rFonts w:ascii="仿宋_GB2312" w:eastAsia="仿宋_GB2312" w:hAnsi="仿宋_GB2312" w:cs="仿宋_GB2312" w:hint="eastAsia"/>
          <w:sz w:val="32"/>
          <w:szCs w:val="32"/>
        </w:rPr>
        <w:t>是否存在有关卫星地面接收设施的宣传、广告违反有关规定的行为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B1129" w:rsidRPr="008B1129">
        <w:rPr>
          <w:rFonts w:ascii="仿宋_GB2312" w:eastAsia="仿宋_GB2312" w:hAnsi="仿宋_GB2312" w:cs="仿宋_GB2312" w:hint="eastAsia"/>
          <w:sz w:val="32"/>
          <w:szCs w:val="32"/>
        </w:rPr>
        <w:t>是否存在有关卫星地面接收设施的宣传、广告违反有关规定的行为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8B1129" w:rsidRPr="008B1129">
        <w:rPr>
          <w:rFonts w:ascii="仿宋_GB2312" w:eastAsia="仿宋_GB2312" w:hAnsi="仿宋_GB2312" w:cs="仿宋_GB2312" w:hint="eastAsia"/>
          <w:sz w:val="32"/>
          <w:szCs w:val="32"/>
        </w:rPr>
        <w:t>有关卫星地面接收设施的宣传、广告违反有关规定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8B1129" w:rsidRPr="008B1129">
        <w:rPr>
          <w:rFonts w:ascii="仿宋_GB2312" w:eastAsia="仿宋_GB2312" w:hAnsi="仿宋_GB2312" w:cs="仿宋_GB2312" w:hint="eastAsia"/>
          <w:sz w:val="32"/>
          <w:szCs w:val="32"/>
        </w:rPr>
        <w:t>有关卫星地面接收设施的宣传、广告违反有关规定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033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75D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4B5E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1129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21DA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Lenovo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2021-09-16T08:43:00Z</dcterms:created>
  <dcterms:modified xsi:type="dcterms:W3CDTF">2021-09-16T08:43:00Z</dcterms:modified>
</cp:coreProperties>
</file>